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B247A" w14:textId="7D148138" w:rsidR="00021FFA" w:rsidRPr="00C22E8A" w:rsidRDefault="00021FFA" w:rsidP="00021FFA">
      <w:pPr>
        <w:tabs>
          <w:tab w:val="left" w:pos="1035"/>
        </w:tabs>
        <w:spacing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22E8A">
        <w:rPr>
          <w:rFonts w:asciiTheme="minorHAnsi" w:hAnsiTheme="minorHAnsi" w:cstheme="minorHAnsi"/>
          <w:b/>
          <w:sz w:val="28"/>
          <w:szCs w:val="28"/>
        </w:rPr>
        <w:t>Ss Peter &amp; Paul Catholic Voluntary Academy</w:t>
      </w:r>
    </w:p>
    <w:p w14:paraId="4737D136" w14:textId="7ECFA8ED" w:rsidR="00021FFA" w:rsidRPr="00C22E8A" w:rsidRDefault="003E6DEC" w:rsidP="00021FFA">
      <w:pPr>
        <w:tabs>
          <w:tab w:val="left" w:pos="1035"/>
        </w:tabs>
        <w:spacing w:after="0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C22E8A">
        <w:rPr>
          <w:rFonts w:asciiTheme="minorHAnsi" w:hAnsiTheme="minorHAnsi" w:cstheme="minorHAnsi"/>
          <w:sz w:val="28"/>
          <w:szCs w:val="28"/>
          <w:u w:val="single"/>
        </w:rPr>
        <w:t>Maths</w:t>
      </w:r>
      <w:r w:rsidR="009355E0" w:rsidRPr="00C22E8A">
        <w:rPr>
          <w:rFonts w:asciiTheme="minorHAnsi" w:hAnsiTheme="minorHAnsi" w:cstheme="minorHAnsi"/>
          <w:sz w:val="28"/>
          <w:szCs w:val="28"/>
          <w:u w:val="single"/>
        </w:rPr>
        <w:t xml:space="preserve"> Curriculum Vi</w:t>
      </w:r>
      <w:r w:rsidR="008935F6" w:rsidRPr="00C22E8A">
        <w:rPr>
          <w:rFonts w:asciiTheme="minorHAnsi" w:hAnsiTheme="minorHAnsi" w:cstheme="minorHAnsi"/>
          <w:sz w:val="28"/>
          <w:szCs w:val="28"/>
          <w:u w:val="single"/>
        </w:rPr>
        <w:t>sion Statement</w:t>
      </w:r>
    </w:p>
    <w:p w14:paraId="7A5343C2" w14:textId="77777777" w:rsidR="00F22A18" w:rsidRPr="00C22E8A" w:rsidRDefault="00F22A18" w:rsidP="00021FFA">
      <w:pPr>
        <w:tabs>
          <w:tab w:val="left" w:pos="1035"/>
        </w:tabs>
        <w:spacing w:after="0"/>
        <w:jc w:val="center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22A18" w:rsidRPr="00C22E8A" w14:paraId="2AC77614" w14:textId="77777777" w:rsidTr="00B27175">
        <w:tc>
          <w:tcPr>
            <w:tcW w:w="10456" w:type="dxa"/>
            <w:shd w:val="clear" w:color="auto" w:fill="0000FF"/>
          </w:tcPr>
          <w:p w14:paraId="40CD9B31" w14:textId="18B9F285" w:rsidR="00F22A18" w:rsidRPr="00C22E8A" w:rsidRDefault="00F22A18" w:rsidP="00F22A18">
            <w:pPr>
              <w:tabs>
                <w:tab w:val="left" w:pos="1035"/>
              </w:tabs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22E8A">
              <w:rPr>
                <w:rFonts w:asciiTheme="minorHAnsi" w:hAnsiTheme="minorHAnsi" w:cstheme="minorHAnsi"/>
                <w:b/>
                <w:sz w:val="28"/>
                <w:szCs w:val="28"/>
              </w:rPr>
              <w:t>Intent</w:t>
            </w:r>
          </w:p>
        </w:tc>
      </w:tr>
      <w:tr w:rsidR="00F22A18" w:rsidRPr="00C22E8A" w14:paraId="28054F0F" w14:textId="77777777" w:rsidTr="00B27175">
        <w:tc>
          <w:tcPr>
            <w:tcW w:w="10456" w:type="dxa"/>
          </w:tcPr>
          <w:p w14:paraId="62C6F1BB" w14:textId="752E21ED" w:rsidR="003E6DEC" w:rsidRPr="00C22E8A" w:rsidRDefault="003E6DEC" w:rsidP="003E6DEC">
            <w:pPr>
              <w:ind w:left="360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At Ss Peter and Paul Catholic Primary School, we promote a ‘can do’ attitude in mathematics through enjoyable, engaging and enthusing lessons. We want to develop our children into confident and competent mathematicians who have a deep understanding of mathematical concepts. We understand the importance of mathematics in real life and provide children with many opportunities to apply their mathematical learning to a variety of contexts. </w:t>
            </w:r>
          </w:p>
          <w:p w14:paraId="5A3942EF" w14:textId="77777777" w:rsidR="003E6DEC" w:rsidRPr="00C22E8A" w:rsidRDefault="003E6DEC" w:rsidP="003E6DEC">
            <w:pPr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We intend to develop in all pupils:</w:t>
            </w:r>
          </w:p>
          <w:p w14:paraId="61C9A915" w14:textId="77777777" w:rsidR="003E6DEC" w:rsidRPr="00C22E8A" w:rsidRDefault="003E6DEC" w:rsidP="003E6DEC">
            <w:pPr>
              <w:numPr>
                <w:ilvl w:val="0"/>
                <w:numId w:val="4"/>
              </w:numPr>
              <w:spacing w:line="259" w:lineRule="auto"/>
              <w:ind w:left="714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A positive attitude to mathematics as an interesting and valuable subject;</w:t>
            </w:r>
          </w:p>
          <w:p w14:paraId="106877CD" w14:textId="4C3563F6" w:rsidR="003E6DEC" w:rsidRPr="00C22E8A" w:rsidRDefault="003E6DEC" w:rsidP="003E6DEC">
            <w:pPr>
              <w:numPr>
                <w:ilvl w:val="0"/>
                <w:numId w:val="4"/>
              </w:numPr>
              <w:spacing w:line="259" w:lineRule="auto"/>
              <w:ind w:left="714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An understanding of mathemati</w:t>
            </w:r>
            <w:r w:rsidR="00541377">
              <w:rPr>
                <w:rFonts w:asciiTheme="minorHAnsi" w:hAnsiTheme="minorHAnsi" w:cstheme="minorHAnsi"/>
                <w:sz w:val="24"/>
                <w:szCs w:val="24"/>
              </w:rPr>
              <w:t xml:space="preserve">cs through a process of enquiry and 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reasoning and problem solving;</w:t>
            </w:r>
          </w:p>
          <w:p w14:paraId="12C8BFE7" w14:textId="77777777" w:rsidR="003E6DEC" w:rsidRPr="00C22E8A" w:rsidRDefault="003E6DEC" w:rsidP="003E6DEC">
            <w:pPr>
              <w:numPr>
                <w:ilvl w:val="0"/>
                <w:numId w:val="4"/>
              </w:numPr>
              <w:spacing w:line="259" w:lineRule="auto"/>
              <w:ind w:left="714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A range of learning strategies: working both cooperatively, collaboratively and independently</w:t>
            </w:r>
          </w:p>
          <w:p w14:paraId="3A76BEE2" w14:textId="174E7940" w:rsidR="003E6DEC" w:rsidRPr="00C22E8A" w:rsidRDefault="003E6DEC" w:rsidP="003E6DEC">
            <w:pPr>
              <w:numPr>
                <w:ilvl w:val="0"/>
                <w:numId w:val="4"/>
              </w:numPr>
              <w:spacing w:line="259" w:lineRule="auto"/>
              <w:ind w:left="714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Confidence in mathematics where children can express ideas fluently and talk about the subject using mathematical language</w:t>
            </w:r>
          </w:p>
          <w:p w14:paraId="0318B2FC" w14:textId="14DDDCE2" w:rsidR="003E6DEC" w:rsidRPr="00C22E8A" w:rsidRDefault="003E6DEC" w:rsidP="003E6DEC">
            <w:pPr>
              <w:numPr>
                <w:ilvl w:val="0"/>
                <w:numId w:val="4"/>
              </w:numPr>
              <w:spacing w:line="259" w:lineRule="auto"/>
              <w:ind w:left="714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An understanding of the importance </w:t>
            </w:r>
            <w:r w:rsidR="00541377">
              <w:rPr>
                <w:rFonts w:asciiTheme="minorHAnsi" w:hAnsiTheme="minorHAnsi" w:cstheme="minorHAnsi"/>
                <w:sz w:val="24"/>
                <w:szCs w:val="24"/>
              </w:rPr>
              <w:t>of mathematics in everyday life</w:t>
            </w:r>
            <w:r w:rsidR="00541377" w:rsidRPr="00C22E8A">
              <w:rPr>
                <w:rFonts w:asciiTheme="minorHAnsi" w:hAnsiTheme="minorHAnsi" w:cstheme="minorHAnsi"/>
                <w:sz w:val="24"/>
                <w:szCs w:val="24"/>
              </w:rPr>
              <w:t>; and</w:t>
            </w:r>
          </w:p>
          <w:p w14:paraId="4109977C" w14:textId="54D36FFA" w:rsidR="00F22A18" w:rsidRPr="00C22E8A" w:rsidRDefault="003E6DEC" w:rsidP="003E6DEC">
            <w:pPr>
              <w:numPr>
                <w:ilvl w:val="0"/>
                <w:numId w:val="4"/>
              </w:numPr>
              <w:spacing w:line="259" w:lineRule="auto"/>
              <w:ind w:left="714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Resilient learners with Growth Mindsets and a ‘We Can’ attitude to Mathematics, whatever their previous level of attainment.</w:t>
            </w:r>
          </w:p>
        </w:tc>
      </w:tr>
      <w:tr w:rsidR="00F22A18" w:rsidRPr="00C22E8A" w14:paraId="71DFB18F" w14:textId="77777777" w:rsidTr="00B27175">
        <w:tc>
          <w:tcPr>
            <w:tcW w:w="10456" w:type="dxa"/>
            <w:shd w:val="clear" w:color="auto" w:fill="0000FF"/>
          </w:tcPr>
          <w:p w14:paraId="6EB6B236" w14:textId="20C6A434" w:rsidR="00F22A18" w:rsidRPr="00C22E8A" w:rsidRDefault="00F22A18" w:rsidP="00F22A18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22E8A">
              <w:rPr>
                <w:rFonts w:asciiTheme="minorHAnsi" w:hAnsiTheme="minorHAnsi" w:cstheme="minorHAnsi"/>
                <w:b/>
                <w:sz w:val="28"/>
                <w:szCs w:val="28"/>
              </w:rPr>
              <w:t>Implementation</w:t>
            </w:r>
          </w:p>
        </w:tc>
      </w:tr>
      <w:tr w:rsidR="00F22A18" w:rsidRPr="00C22E8A" w14:paraId="2C9FC24D" w14:textId="77777777" w:rsidTr="00B27175">
        <w:tc>
          <w:tcPr>
            <w:tcW w:w="10456" w:type="dxa"/>
          </w:tcPr>
          <w:p w14:paraId="5E252052" w14:textId="36AFD254" w:rsidR="003E6DEC" w:rsidRPr="00C22E8A" w:rsidRDefault="003E6DEC" w:rsidP="003E6DE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b/>
                <w:sz w:val="24"/>
                <w:szCs w:val="24"/>
              </w:rPr>
              <w:t>Lesson Structure:</w:t>
            </w:r>
          </w:p>
          <w:p w14:paraId="1224BA48" w14:textId="7CD9E501" w:rsidR="003E6DEC" w:rsidRPr="00C22E8A" w:rsidRDefault="003E6DEC" w:rsidP="003E6DE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Teachers plan </w:t>
            </w:r>
            <w:r w:rsidR="00286492">
              <w:rPr>
                <w:rFonts w:asciiTheme="minorHAnsi" w:hAnsiTheme="minorHAnsi" w:cstheme="minorHAnsi"/>
                <w:sz w:val="24"/>
                <w:szCs w:val="24"/>
              </w:rPr>
              <w:t xml:space="preserve">daily lessons of approximately an hour 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using the White Rose Maths Hub schemes of work</w:t>
            </w:r>
            <w:r w:rsidR="00286492">
              <w:rPr>
                <w:rFonts w:asciiTheme="minorHAnsi" w:hAnsiTheme="minorHAnsi" w:cstheme="minorHAnsi"/>
                <w:sz w:val="24"/>
                <w:szCs w:val="24"/>
              </w:rPr>
              <w:t xml:space="preserve"> as the basis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14:paraId="7DD8BF9C" w14:textId="77777777" w:rsidR="003E6DEC" w:rsidRPr="00C22E8A" w:rsidRDefault="003E6DEC" w:rsidP="003E6DEC">
            <w:pPr>
              <w:pStyle w:val="ListParagraph"/>
              <w:numPr>
                <w:ilvl w:val="0"/>
                <w:numId w:val="5"/>
              </w:numPr>
              <w:spacing w:after="160"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Teachers plan for the use of misconceptions to further understanding of key concepts.</w:t>
            </w:r>
          </w:p>
          <w:p w14:paraId="7DF01168" w14:textId="1AB92904" w:rsidR="003E6DEC" w:rsidRPr="00C22E8A" w:rsidRDefault="003E6DEC" w:rsidP="003E6DEC">
            <w:pPr>
              <w:pStyle w:val="ListParagraph"/>
              <w:numPr>
                <w:ilvl w:val="0"/>
                <w:numId w:val="5"/>
              </w:numPr>
              <w:spacing w:after="160"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Teachers using a range of methods to explore key Mathematical concepts which appeal to pupils’ different styles of learning, employing concrete/pictorial/abstract representations of Mathematical concepts.</w:t>
            </w:r>
          </w:p>
          <w:p w14:paraId="248574F1" w14:textId="5657C6F7" w:rsidR="003E6DEC" w:rsidRPr="00C22E8A" w:rsidRDefault="003E6DEC" w:rsidP="003E6DEC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Quality first teaching -Teachers plan using TEAM (Teach, Essential, A</w:t>
            </w:r>
            <w:r w:rsidR="009262C2">
              <w:rPr>
                <w:rFonts w:asciiTheme="minorHAnsi" w:hAnsiTheme="minorHAnsi" w:cstheme="minorHAnsi"/>
                <w:sz w:val="24"/>
                <w:szCs w:val="24"/>
              </w:rPr>
              <w:t>pply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 and Mastery). This is tailored to meet the needs of the learners in each class, and immediate intervention to address gaps in learning where necessary.</w:t>
            </w:r>
          </w:p>
          <w:p w14:paraId="055C1F44" w14:textId="77777777" w:rsidR="003E6DEC" w:rsidRPr="00C22E8A" w:rsidRDefault="003E6DEC" w:rsidP="00D47ED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For each objective, teachers begin by delivering the lesson in a ‘ping-pong’ style where they demonstrate and then children have a go and feedback. Pupils learn together during this time. Children work in pairs and support each other with the tasks.</w:t>
            </w:r>
          </w:p>
          <w:p w14:paraId="7DBCB6DD" w14:textId="19C71422" w:rsidR="003E6DEC" w:rsidRPr="00C22E8A" w:rsidRDefault="003E6DEC" w:rsidP="00D47ED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During this time, staff are observing the children work and using Assessment for Learning to select children who require additional support. These children will work with the teacher at a slower pace to ensure that learning is secure</w:t>
            </w:r>
          </w:p>
          <w:p w14:paraId="4BC02842" w14:textId="091D1DAF" w:rsidR="003E6DEC" w:rsidRPr="00C22E8A" w:rsidRDefault="003E6DEC" w:rsidP="003E6DEC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Input consists of teacher explaining/demonstrating the concept to the children using CPA resources and or image</w:t>
            </w:r>
            <w:r w:rsidR="00541377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. The children work in mixed ability pairs to work through further examples, explaining their thinking to the group after this discussion time. </w:t>
            </w:r>
          </w:p>
          <w:p w14:paraId="25D53C14" w14:textId="77777777" w:rsidR="003E6DEC" w:rsidRPr="00C22E8A" w:rsidRDefault="003E6DEC" w:rsidP="003E6DEC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During teaching time, children will have a go at examples of each part of TEAM together.</w:t>
            </w:r>
          </w:p>
          <w:p w14:paraId="006E856A" w14:textId="165F7FD2" w:rsidR="003E6DEC" w:rsidRPr="00C22E8A" w:rsidRDefault="003E6DEC" w:rsidP="003E6DEC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Initially, all children will complete an Essential task. Once they have demonstrated that</w:t>
            </w:r>
            <w:r w:rsidR="009262C2">
              <w:rPr>
                <w:rFonts w:asciiTheme="minorHAnsi" w:hAnsiTheme="minorHAnsi" w:cstheme="minorHAnsi"/>
                <w:sz w:val="24"/>
                <w:szCs w:val="24"/>
              </w:rPr>
              <w:t xml:space="preserve"> they can do this, they will mov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e on to A</w:t>
            </w:r>
            <w:r w:rsidR="009262C2">
              <w:rPr>
                <w:rFonts w:asciiTheme="minorHAnsi" w:hAnsiTheme="minorHAnsi" w:cstheme="minorHAnsi"/>
                <w:sz w:val="24"/>
                <w:szCs w:val="24"/>
              </w:rPr>
              <w:t>pply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. A</w:t>
            </w:r>
            <w:r w:rsidR="009262C2">
              <w:rPr>
                <w:rFonts w:asciiTheme="minorHAnsi" w:hAnsiTheme="minorHAnsi" w:cstheme="minorHAnsi"/>
                <w:sz w:val="24"/>
                <w:szCs w:val="24"/>
              </w:rPr>
              <w:t>pply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 tasks use the same skills as </w:t>
            </w:r>
            <w:r w:rsidR="009262C2">
              <w:rPr>
                <w:rFonts w:asciiTheme="minorHAnsi" w:hAnsiTheme="minorHAnsi" w:cstheme="minorHAnsi"/>
                <w:sz w:val="24"/>
                <w:szCs w:val="24"/>
              </w:rPr>
              <w:t>require children to read and solve word problems using a systematic approach.</w:t>
            </w:r>
          </w:p>
          <w:p w14:paraId="2B00E530" w14:textId="559F5079" w:rsidR="003E6DEC" w:rsidRDefault="003E6DEC" w:rsidP="003E6DEC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Once children have shown they can do this, they move on to Mastery where they </w:t>
            </w:r>
            <w:r w:rsidR="009262C2">
              <w:rPr>
                <w:rFonts w:asciiTheme="minorHAnsi" w:hAnsiTheme="minorHAnsi" w:cstheme="minorHAnsi"/>
                <w:sz w:val="24"/>
                <w:szCs w:val="24"/>
              </w:rPr>
              <w:t xml:space="preserve">are asked to identify and explain misconceptions or 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complete </w:t>
            </w:r>
            <w:r w:rsidR="009262C2">
              <w:rPr>
                <w:rFonts w:asciiTheme="minorHAnsi" w:hAnsiTheme="minorHAnsi" w:cstheme="minorHAnsi"/>
                <w:sz w:val="24"/>
                <w:szCs w:val="24"/>
              </w:rPr>
              <w:t xml:space="preserve">open 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reasoning type tasks </w:t>
            </w:r>
            <w:proofErr w:type="gramStart"/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e.g.</w:t>
            </w:r>
            <w:proofErr w:type="gramEnd"/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 use digit cards to make the largest possible answer.</w:t>
            </w:r>
          </w:p>
          <w:p w14:paraId="0C2EB61D" w14:textId="2C29744B" w:rsidR="00310667" w:rsidRPr="00C22E8A" w:rsidRDefault="00310667" w:rsidP="003E6DEC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Children have access to a collection of maths games on the school website to allow independent practice of </w:t>
            </w:r>
            <w:r w:rsidR="001A459F">
              <w:rPr>
                <w:rFonts w:asciiTheme="minorHAnsi" w:hAnsiTheme="minorHAnsi" w:cstheme="minorHAnsi"/>
                <w:sz w:val="24"/>
                <w:szCs w:val="24"/>
              </w:rPr>
              <w:t>a range of maths skills.</w:t>
            </w:r>
          </w:p>
          <w:p w14:paraId="30350F24" w14:textId="1AA76A19" w:rsidR="003E6DEC" w:rsidRPr="00C22E8A" w:rsidRDefault="003E6DEC" w:rsidP="001E3AA5">
            <w:p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Developing Fluency</w:t>
            </w:r>
          </w:p>
          <w:p w14:paraId="4923F113" w14:textId="22948EF6" w:rsidR="00EB73A5" w:rsidRDefault="00EB73A5" w:rsidP="001E3AA5">
            <w:pPr>
              <w:pStyle w:val="ListParagraph"/>
              <w:numPr>
                <w:ilvl w:val="0"/>
                <w:numId w:val="7"/>
              </w:num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Every maths lesson, from Year </w:t>
            </w:r>
            <w:r w:rsidR="00B27175">
              <w:rPr>
                <w:rFonts w:asciiTheme="minorHAnsi" w:hAnsiTheme="minorHAnsi" w:cstheme="minorHAnsi"/>
                <w:sz w:val="24"/>
                <w:szCs w:val="24"/>
              </w:rPr>
              <w:t>One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to Year Six, begins with Flashback 4</w:t>
            </w:r>
            <w:r w:rsidR="00B27175">
              <w:rPr>
                <w:rFonts w:asciiTheme="minorHAnsi" w:hAnsiTheme="minorHAnsi" w:cstheme="minorHAnsi"/>
                <w:sz w:val="24"/>
                <w:szCs w:val="24"/>
              </w:rPr>
              <w:t xml:space="preserve"> (In KS1, this may be completed verbally)</w:t>
            </w:r>
          </w:p>
          <w:p w14:paraId="594BE09F" w14:textId="6CD3DDA0" w:rsidR="003E6DEC" w:rsidRPr="00EB73A5" w:rsidRDefault="003E6DEC" w:rsidP="001E3AA5">
            <w:pPr>
              <w:pStyle w:val="ListParagraph"/>
              <w:numPr>
                <w:ilvl w:val="0"/>
                <w:numId w:val="7"/>
              </w:num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Teachers plan ‘Daily Arithmetic’ session </w:t>
            </w:r>
            <w:r w:rsidR="00EB73A5">
              <w:rPr>
                <w:rFonts w:asciiTheme="minorHAnsi" w:hAnsiTheme="minorHAnsi" w:cstheme="minorHAnsi"/>
                <w:sz w:val="24"/>
                <w:szCs w:val="24"/>
              </w:rPr>
              <w:t xml:space="preserve">of approximately 10 minutes 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per </w:t>
            </w:r>
            <w:r w:rsidR="00541377">
              <w:rPr>
                <w:rFonts w:asciiTheme="minorHAnsi" w:hAnsiTheme="minorHAnsi" w:cstheme="minorHAnsi"/>
                <w:sz w:val="24"/>
                <w:szCs w:val="24"/>
              </w:rPr>
              <w:t>day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. This is where the children practise the methods taught for arithmetic. </w:t>
            </w:r>
          </w:p>
          <w:p w14:paraId="20ABCF8E" w14:textId="44E5920F" w:rsidR="00310667" w:rsidRPr="00C22E8A" w:rsidRDefault="00310667" w:rsidP="001E3AA5">
            <w:pPr>
              <w:pStyle w:val="ListParagraph"/>
              <w:numPr>
                <w:ilvl w:val="0"/>
                <w:numId w:val="7"/>
              </w:num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Children complete a </w:t>
            </w:r>
            <w:r w:rsidR="00806E50">
              <w:rPr>
                <w:rFonts w:asciiTheme="minorHAnsi" w:hAnsiTheme="minorHAnsi" w:cstheme="minorHAnsi"/>
                <w:sz w:val="24"/>
                <w:szCs w:val="24"/>
              </w:rPr>
              <w:t>half-termly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arithmetic assessment to check for improvement. Maths Lead analyses data from these to identify any discrepancies in achievement for each gender</w:t>
            </w:r>
            <w:r w:rsidR="001A459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C19624E" w14:textId="3F5D8701" w:rsidR="00310667" w:rsidRDefault="00310667" w:rsidP="001E3AA5">
            <w:pPr>
              <w:pStyle w:val="ListParagraph"/>
              <w:numPr>
                <w:ilvl w:val="0"/>
                <w:numId w:val="7"/>
              </w:num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Children in KS2 and Year 2 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(once the units of Multiplication and Division have commenced)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complete Times tables activities twice a week.</w:t>
            </w:r>
          </w:p>
          <w:p w14:paraId="247EDCB8" w14:textId="4ABB91C8" w:rsidR="003E6DEC" w:rsidRDefault="003E6DEC" w:rsidP="001E3AA5">
            <w:pPr>
              <w:pStyle w:val="ListParagraph"/>
              <w:numPr>
                <w:ilvl w:val="0"/>
                <w:numId w:val="7"/>
              </w:num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All children in KS2 and Year 2 (</w:t>
            </w:r>
            <w:r w:rsidR="00310667">
              <w:rPr>
                <w:rFonts w:asciiTheme="minorHAnsi" w:hAnsiTheme="minorHAnsi" w:cstheme="minorHAnsi"/>
                <w:sz w:val="24"/>
                <w:szCs w:val="24"/>
              </w:rPr>
              <w:t xml:space="preserve">again, 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once the units of Multiplication and Division have commenced) have access in school and </w:t>
            </w:r>
            <w:r w:rsidR="00541377">
              <w:rPr>
                <w:rFonts w:asciiTheme="minorHAnsi" w:hAnsiTheme="minorHAnsi" w:cstheme="minorHAnsi"/>
                <w:sz w:val="24"/>
                <w:szCs w:val="24"/>
              </w:rPr>
              <w:t xml:space="preserve">at home to </w:t>
            </w:r>
            <w:proofErr w:type="spellStart"/>
            <w:r w:rsidR="00541377">
              <w:rPr>
                <w:rFonts w:asciiTheme="minorHAnsi" w:hAnsiTheme="minorHAnsi" w:cstheme="minorHAnsi"/>
                <w:sz w:val="24"/>
                <w:szCs w:val="24"/>
              </w:rPr>
              <w:t>Timestable</w:t>
            </w:r>
            <w:proofErr w:type="spellEnd"/>
            <w:r w:rsidR="00541377">
              <w:rPr>
                <w:rFonts w:asciiTheme="minorHAnsi" w:hAnsiTheme="minorHAnsi" w:cstheme="minorHAnsi"/>
                <w:sz w:val="24"/>
                <w:szCs w:val="24"/>
              </w:rPr>
              <w:t xml:space="preserve"> Rockstars</w:t>
            </w:r>
            <w:r w:rsidR="00310667">
              <w:rPr>
                <w:rFonts w:asciiTheme="minorHAnsi" w:hAnsiTheme="minorHAnsi" w:cstheme="minorHAnsi"/>
                <w:sz w:val="24"/>
                <w:szCs w:val="24"/>
              </w:rPr>
              <w:t xml:space="preserve"> (mainly for use at home) 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to enable them to become proficient in recall of </w:t>
            </w:r>
            <w:r w:rsidR="00310667">
              <w:rPr>
                <w:rFonts w:asciiTheme="minorHAnsi" w:hAnsiTheme="minorHAnsi" w:cstheme="minorHAnsi"/>
                <w:sz w:val="24"/>
                <w:szCs w:val="24"/>
              </w:rPr>
              <w:t xml:space="preserve">times tables and division facts. </w:t>
            </w:r>
          </w:p>
          <w:p w14:paraId="6952B971" w14:textId="77777777" w:rsidR="00F532E1" w:rsidRDefault="00806E50" w:rsidP="001E3AA5">
            <w:pPr>
              <w:pStyle w:val="ListParagraph"/>
              <w:numPr>
                <w:ilvl w:val="0"/>
                <w:numId w:val="7"/>
              </w:num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As soon as children have begun learning about </w:t>
            </w:r>
            <w:r w:rsidR="00541377">
              <w:rPr>
                <w:rFonts w:asciiTheme="minorHAnsi" w:hAnsiTheme="minorHAnsi" w:cstheme="minorHAnsi"/>
                <w:sz w:val="24"/>
                <w:szCs w:val="24"/>
              </w:rPr>
              <w:t>multiplication and division, they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take part in the Times Tables Champion programme.</w:t>
            </w:r>
          </w:p>
          <w:p w14:paraId="32562868" w14:textId="70EF39D6" w:rsidR="00806E50" w:rsidRPr="00C22E8A" w:rsidRDefault="00F532E1" w:rsidP="001E3AA5">
            <w:pPr>
              <w:pStyle w:val="ListParagraph"/>
              <w:numPr>
                <w:ilvl w:val="0"/>
                <w:numId w:val="7"/>
              </w:numPr>
              <w:spacing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Children who are require additional support to develop fluency, take part in Micro Maths intervention program. This focusses on the essential elements</w:t>
            </w:r>
            <w:r w:rsidR="002C000A">
              <w:rPr>
                <w:rFonts w:asciiTheme="minorHAnsi" w:hAnsiTheme="minorHAnsi" w:cstheme="minorHAnsi"/>
                <w:sz w:val="24"/>
                <w:szCs w:val="24"/>
              </w:rPr>
              <w:t>, ‘the building blocks’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of place value, addition, subtraction, multiplication and division</w:t>
            </w:r>
            <w:r w:rsidR="002C000A">
              <w:rPr>
                <w:rFonts w:asciiTheme="minorHAnsi" w:hAnsiTheme="minorHAnsi" w:cstheme="minorHAnsi"/>
                <w:sz w:val="24"/>
                <w:szCs w:val="24"/>
              </w:rPr>
              <w:t xml:space="preserve"> at the right level for the child. </w:t>
            </w:r>
          </w:p>
          <w:p w14:paraId="02FCBA2B" w14:textId="5F0C3640" w:rsidR="00806E50" w:rsidRDefault="00806E50" w:rsidP="001E3AA5">
            <w:p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6E50">
              <w:rPr>
                <w:rFonts w:asciiTheme="minorHAnsi" w:hAnsiTheme="minorHAnsi" w:cstheme="minorHAnsi"/>
                <w:b/>
                <w:sz w:val="24"/>
                <w:szCs w:val="24"/>
              </w:rPr>
              <w:t>Maths for Pleasure</w:t>
            </w:r>
          </w:p>
          <w:p w14:paraId="5B36ECB9" w14:textId="622D1041" w:rsidR="00806E50" w:rsidRPr="009262C2" w:rsidRDefault="00806E50" w:rsidP="001E3AA5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Teachers are developing maths across the curriculum in order to make maths more meaningful for the children. Examples include: design technology, measuring accurately and geography, ordering populations </w:t>
            </w:r>
          </w:p>
          <w:p w14:paraId="75D577B5" w14:textId="78F2FF30" w:rsidR="009262C2" w:rsidRPr="009262C2" w:rsidRDefault="009262C2" w:rsidP="001E3AA5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Children take part in Maths Week England when they complete extra Maths Challenges and are joined by Year 12 students from St Mary’s Menston who lead Maths Roadshows</w:t>
            </w:r>
          </w:p>
          <w:p w14:paraId="1D34C7C1" w14:textId="6FDD8AFD" w:rsidR="009262C2" w:rsidRPr="00806E50" w:rsidRDefault="009262C2" w:rsidP="001E3AA5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There is an annual STEM week during which children </w:t>
            </w:r>
            <w:r w:rsidR="008943C3">
              <w:rPr>
                <w:rFonts w:asciiTheme="minorHAnsi" w:hAnsiTheme="minorHAnsi" w:cstheme="minorHAnsi"/>
                <w:sz w:val="24"/>
                <w:szCs w:val="24"/>
              </w:rPr>
              <w:t xml:space="preserve">take part in fun outdoor </w:t>
            </w:r>
            <w:proofErr w:type="gramStart"/>
            <w:r w:rsidR="008943C3">
              <w:rPr>
                <w:rFonts w:asciiTheme="minorHAnsi" w:hAnsiTheme="minorHAnsi" w:cstheme="minorHAnsi"/>
                <w:sz w:val="24"/>
                <w:szCs w:val="24"/>
              </w:rPr>
              <w:t>Maths</w:t>
            </w:r>
            <w:proofErr w:type="gramEnd"/>
            <w:r w:rsidR="008943C3">
              <w:rPr>
                <w:rFonts w:asciiTheme="minorHAnsi" w:hAnsiTheme="minorHAnsi" w:cstheme="minorHAnsi"/>
                <w:sz w:val="24"/>
                <w:szCs w:val="24"/>
              </w:rPr>
              <w:t xml:space="preserve"> activities. During this week students from St Mary’s come and lead problem solving workshops. </w:t>
            </w:r>
          </w:p>
          <w:p w14:paraId="347AA4BD" w14:textId="596065C5" w:rsidR="00806E50" w:rsidRPr="00806E50" w:rsidRDefault="009262C2" w:rsidP="001E3AA5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Pupils</w:t>
            </w:r>
            <w:r w:rsidR="00806E50">
              <w:rPr>
                <w:rFonts w:asciiTheme="minorHAnsi" w:hAnsiTheme="minorHAnsi" w:cstheme="minorHAnsi"/>
                <w:sz w:val="24"/>
                <w:szCs w:val="24"/>
              </w:rPr>
              <w:t xml:space="preserve"> in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Key Stage Two</w:t>
            </w:r>
            <w:r w:rsidR="00806E50">
              <w:rPr>
                <w:rFonts w:asciiTheme="minorHAnsi" w:hAnsiTheme="minorHAnsi" w:cstheme="minorHAnsi"/>
                <w:sz w:val="24"/>
                <w:szCs w:val="24"/>
              </w:rPr>
              <w:t xml:space="preserve"> take part in the Primary Maths Challenge</w:t>
            </w:r>
          </w:p>
          <w:p w14:paraId="47D3E0C2" w14:textId="388774DA" w:rsidR="00806E50" w:rsidRPr="00806E50" w:rsidRDefault="00806E50" w:rsidP="001E3AA5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Year Six children will take part in ‘Young Apprentice’ an entrepreneurial challenge where they design a product to sell and make profit. </w:t>
            </w:r>
          </w:p>
          <w:p w14:paraId="5C652653" w14:textId="77777777" w:rsidR="003E6DEC" w:rsidRPr="00C22E8A" w:rsidRDefault="003E6DEC" w:rsidP="001E3AA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Challenge for all </w:t>
            </w:r>
          </w:p>
          <w:p w14:paraId="2F7C12DC" w14:textId="768AC95D" w:rsidR="003E6DEC" w:rsidRPr="00C22E8A" w:rsidRDefault="003E6DEC" w:rsidP="001E3AA5">
            <w:pPr>
              <w:pStyle w:val="List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At Ss Peter and Paul we want all of our children to enjoy mathematical challenges. For all objectives, teachers ensure that </w:t>
            </w:r>
            <w:r w:rsidRPr="00D62A96">
              <w:rPr>
                <w:rFonts w:asciiTheme="minorHAnsi" w:hAnsiTheme="minorHAnsi" w:cstheme="minorHAnsi"/>
                <w:sz w:val="24"/>
                <w:szCs w:val="24"/>
              </w:rPr>
              <w:t>all children are </w:t>
            </w:r>
            <w:r w:rsidRPr="00D62A96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given the opportunity to have a go at some reasoning and problem solving (Mastery) tasks.</w:t>
            </w:r>
            <w:r w:rsidRPr="00D62A96">
              <w:rPr>
                <w:rFonts w:asciiTheme="minorHAnsi" w:hAnsiTheme="minorHAnsi" w:cstheme="minorHAnsi"/>
                <w:sz w:val="24"/>
                <w:szCs w:val="24"/>
              </w:rPr>
              <w:t> After developing fluency through Essential and A</w:t>
            </w:r>
            <w:r w:rsidR="008943C3">
              <w:rPr>
                <w:rFonts w:asciiTheme="minorHAnsi" w:hAnsiTheme="minorHAnsi" w:cstheme="minorHAnsi"/>
                <w:sz w:val="24"/>
                <w:szCs w:val="24"/>
              </w:rPr>
              <w:t>pply</w:t>
            </w:r>
            <w:r w:rsidRPr="00D62A96">
              <w:rPr>
                <w:rFonts w:asciiTheme="minorHAnsi" w:hAnsiTheme="minorHAnsi" w:cstheme="minorHAnsi"/>
                <w:sz w:val="24"/>
                <w:szCs w:val="24"/>
              </w:rPr>
              <w:t xml:space="preserve"> tasks, children need to show that they can apply their knowledge in mathematics and then move on even further to prove they have mastered the concept</w:t>
            </w: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14:paraId="2DABA32D" w14:textId="7FBE1301" w:rsidR="00934E4A" w:rsidRPr="002F6EC6" w:rsidRDefault="003E6DEC" w:rsidP="001E3AA5">
            <w:pPr>
              <w:pStyle w:val="List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This may take place in the plenary or as a separate Reasoning and </w:t>
            </w:r>
            <w:proofErr w:type="gramStart"/>
            <w:r w:rsidRPr="00C22E8A">
              <w:rPr>
                <w:rFonts w:asciiTheme="minorHAnsi" w:hAnsiTheme="minorHAnsi" w:cstheme="minorHAnsi"/>
                <w:sz w:val="24"/>
                <w:szCs w:val="24"/>
              </w:rPr>
              <w:t>Problem Solving</w:t>
            </w:r>
            <w:proofErr w:type="gramEnd"/>
            <w:r w:rsidRPr="00C22E8A">
              <w:rPr>
                <w:rFonts w:asciiTheme="minorHAnsi" w:hAnsiTheme="minorHAnsi" w:cstheme="minorHAnsi"/>
                <w:sz w:val="24"/>
                <w:szCs w:val="24"/>
              </w:rPr>
              <w:t xml:space="preserve"> lesson.</w:t>
            </w:r>
            <w:r w:rsidR="00F22A18" w:rsidRPr="002F6EC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F22A18" w:rsidRPr="00C22E8A" w14:paraId="48C5845E" w14:textId="77777777" w:rsidTr="00B27175">
        <w:tc>
          <w:tcPr>
            <w:tcW w:w="10456" w:type="dxa"/>
            <w:shd w:val="clear" w:color="auto" w:fill="0000FF"/>
          </w:tcPr>
          <w:p w14:paraId="07EDCC5B" w14:textId="4111E640" w:rsidR="00F22A18" w:rsidRPr="009A406F" w:rsidRDefault="00F22A18" w:rsidP="00F22A18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A406F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Impact</w:t>
            </w:r>
          </w:p>
        </w:tc>
      </w:tr>
      <w:tr w:rsidR="00F22A18" w:rsidRPr="00C22E8A" w14:paraId="6518116B" w14:textId="77777777" w:rsidTr="002F6EC6">
        <w:trPr>
          <w:trHeight w:val="4289"/>
        </w:trPr>
        <w:tc>
          <w:tcPr>
            <w:tcW w:w="10456" w:type="dxa"/>
          </w:tcPr>
          <w:p w14:paraId="00D25714" w14:textId="77777777" w:rsidR="0027167E" w:rsidRDefault="009A406F" w:rsidP="009A406F">
            <w:pPr>
              <w:pStyle w:val="List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9A406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The impact of the curriculum will be monitored regularly through book scrutiny, pupil interviews and analysis of assessment data to track cohort progress and the progress of different groups of </w:t>
            </w:r>
          </w:p>
          <w:p w14:paraId="6660FC76" w14:textId="310DD56E" w:rsidR="009A406F" w:rsidRDefault="009A406F" w:rsidP="009A406F">
            <w:pPr>
              <w:pStyle w:val="List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9A406F">
              <w:rPr>
                <w:rFonts w:asciiTheme="minorHAnsi" w:hAnsiTheme="minorHAnsi" w:cstheme="minorHAnsi"/>
                <w:sz w:val="24"/>
                <w:szCs w:val="24"/>
              </w:rPr>
              <w:t>children, particularly Pupil Premium children and girls.</w:t>
            </w:r>
          </w:p>
          <w:tbl>
            <w:tblPr>
              <w:tblStyle w:val="TableGrid"/>
              <w:tblpPr w:leftFromText="180" w:rightFromText="180" w:vertAnchor="text" w:horzAnchor="margin" w:tblpY="17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471"/>
              <w:gridCol w:w="3570"/>
              <w:gridCol w:w="3189"/>
            </w:tblGrid>
            <w:tr w:rsidR="001E3AA5" w:rsidRPr="00514B70" w14:paraId="090B015C" w14:textId="77777777" w:rsidTr="001E3AA5">
              <w:tc>
                <w:tcPr>
                  <w:tcW w:w="3471" w:type="dxa"/>
                </w:tcPr>
                <w:p w14:paraId="592A2422" w14:textId="78F99AF0" w:rsidR="001E3AA5" w:rsidRPr="00514B70" w:rsidRDefault="001E3AA5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July 202</w:t>
                  </w:r>
                  <w:r w:rsidR="002C000A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0" w:type="dxa"/>
                </w:tcPr>
                <w:p w14:paraId="40B91494" w14:textId="77777777" w:rsidR="001E3AA5" w:rsidRPr="00F6506E" w:rsidRDefault="001E3AA5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 w:rsidRPr="00F6506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% </w:t>
                  </w:r>
                  <w:proofErr w:type="gramStart"/>
                  <w:r w:rsidRPr="00F6506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of</w:t>
                  </w:r>
                  <w:proofErr w:type="gramEnd"/>
                  <w:r w:rsidRPr="00F6506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 children targeted for </w:t>
                  </w:r>
                  <w: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    </w:t>
                  </w:r>
                  <w:r w:rsidRPr="00F6506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EXS+/ GDS</w:t>
                  </w:r>
                </w:p>
              </w:tc>
              <w:tc>
                <w:tcPr>
                  <w:tcW w:w="3189" w:type="dxa"/>
                </w:tcPr>
                <w:p w14:paraId="17573EA5" w14:textId="77777777" w:rsidR="001E3AA5" w:rsidRPr="00F6506E" w:rsidRDefault="001E3AA5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 w:rsidRPr="00F6506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% </w:t>
                  </w:r>
                  <w:proofErr w:type="gramStart"/>
                  <w:r w:rsidRPr="00F6506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of</w:t>
                  </w:r>
                  <w:proofErr w:type="gramEnd"/>
                  <w:r w:rsidRPr="00F6506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 children at EXS+/GDS at End of Summer term </w:t>
                  </w:r>
                </w:p>
              </w:tc>
            </w:tr>
            <w:tr w:rsidR="001E3AA5" w:rsidRPr="00514B70" w14:paraId="65F190AF" w14:textId="77777777" w:rsidTr="001E3AA5">
              <w:tc>
                <w:tcPr>
                  <w:tcW w:w="3471" w:type="dxa"/>
                </w:tcPr>
                <w:p w14:paraId="063FC97E" w14:textId="77777777" w:rsidR="001E3AA5" w:rsidRPr="00514B70" w:rsidRDefault="001E3AA5" w:rsidP="001E3AA5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Reception</w:t>
                  </w:r>
                </w:p>
              </w:tc>
              <w:tc>
                <w:tcPr>
                  <w:tcW w:w="3570" w:type="dxa"/>
                </w:tcPr>
                <w:p w14:paraId="58219A8C" w14:textId="77777777" w:rsidR="001E3AA5" w:rsidRPr="004D7967" w:rsidRDefault="001E3AA5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189" w:type="dxa"/>
                </w:tcPr>
                <w:p w14:paraId="1C32DA68" w14:textId="604F79D1" w:rsidR="001E3AA5" w:rsidRPr="004D7967" w:rsidRDefault="004D7967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87% (Maths ELG)</w:t>
                  </w:r>
                </w:p>
              </w:tc>
            </w:tr>
            <w:tr w:rsidR="001E3AA5" w:rsidRPr="00514B70" w14:paraId="2404F8FC" w14:textId="77777777" w:rsidTr="001E3AA5">
              <w:tc>
                <w:tcPr>
                  <w:tcW w:w="3471" w:type="dxa"/>
                </w:tcPr>
                <w:p w14:paraId="7F487FA8" w14:textId="77777777" w:rsidR="001E3AA5" w:rsidRPr="00514B70" w:rsidRDefault="001E3AA5" w:rsidP="001E3AA5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14B70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Year One</w:t>
                  </w:r>
                </w:p>
              </w:tc>
              <w:tc>
                <w:tcPr>
                  <w:tcW w:w="3570" w:type="dxa"/>
                </w:tcPr>
                <w:p w14:paraId="1B565A6D" w14:textId="1AF85FBD" w:rsidR="001E3AA5" w:rsidRPr="004D7967" w:rsidRDefault="004D7967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85%/21%</w:t>
                  </w:r>
                </w:p>
              </w:tc>
              <w:tc>
                <w:tcPr>
                  <w:tcW w:w="3189" w:type="dxa"/>
                </w:tcPr>
                <w:p w14:paraId="5AD7CDF4" w14:textId="7B2269DF" w:rsidR="001E3AA5" w:rsidRPr="004D7967" w:rsidRDefault="004D7967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74%/44%</w:t>
                  </w:r>
                </w:p>
              </w:tc>
            </w:tr>
            <w:tr w:rsidR="001E3AA5" w:rsidRPr="00514B70" w14:paraId="2309F618" w14:textId="77777777" w:rsidTr="001E3AA5">
              <w:tc>
                <w:tcPr>
                  <w:tcW w:w="3471" w:type="dxa"/>
                </w:tcPr>
                <w:p w14:paraId="6DD0B23D" w14:textId="77777777" w:rsidR="001E3AA5" w:rsidRPr="00514B70" w:rsidRDefault="001E3AA5" w:rsidP="001E3AA5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14B70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Year Two </w:t>
                  </w:r>
                </w:p>
              </w:tc>
              <w:tc>
                <w:tcPr>
                  <w:tcW w:w="3570" w:type="dxa"/>
                </w:tcPr>
                <w:p w14:paraId="7A52AE11" w14:textId="5958A03E" w:rsidR="001E3AA5" w:rsidRPr="004D7967" w:rsidRDefault="004D7967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90%/37%</w:t>
                  </w:r>
                </w:p>
              </w:tc>
              <w:tc>
                <w:tcPr>
                  <w:tcW w:w="3189" w:type="dxa"/>
                </w:tcPr>
                <w:p w14:paraId="50ECAF32" w14:textId="54D91438" w:rsidR="001E3AA5" w:rsidRPr="004D7967" w:rsidRDefault="004D7967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80%/37%</w:t>
                  </w:r>
                </w:p>
              </w:tc>
            </w:tr>
            <w:tr w:rsidR="001E3AA5" w:rsidRPr="00514B70" w14:paraId="06971421" w14:textId="77777777" w:rsidTr="001E3AA5">
              <w:tc>
                <w:tcPr>
                  <w:tcW w:w="3471" w:type="dxa"/>
                </w:tcPr>
                <w:p w14:paraId="5032C3E5" w14:textId="77777777" w:rsidR="001E3AA5" w:rsidRPr="00514B70" w:rsidRDefault="001E3AA5" w:rsidP="001E3AA5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14B70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Year Three</w:t>
                  </w:r>
                </w:p>
              </w:tc>
              <w:tc>
                <w:tcPr>
                  <w:tcW w:w="3570" w:type="dxa"/>
                </w:tcPr>
                <w:p w14:paraId="4692057A" w14:textId="43FAA7DF" w:rsidR="001E3AA5" w:rsidRPr="004D7967" w:rsidRDefault="004D7967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87%/36%</w:t>
                  </w:r>
                </w:p>
              </w:tc>
              <w:tc>
                <w:tcPr>
                  <w:tcW w:w="3189" w:type="dxa"/>
                </w:tcPr>
                <w:p w14:paraId="6AE8F8A0" w14:textId="19B22A6E" w:rsidR="001E3AA5" w:rsidRPr="004D7967" w:rsidRDefault="004D7967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87%/33%</w:t>
                  </w:r>
                </w:p>
              </w:tc>
            </w:tr>
            <w:tr w:rsidR="001E3AA5" w:rsidRPr="00514B70" w14:paraId="40F05214" w14:textId="77777777" w:rsidTr="001E3AA5">
              <w:tc>
                <w:tcPr>
                  <w:tcW w:w="3471" w:type="dxa"/>
                </w:tcPr>
                <w:p w14:paraId="6CEBEF28" w14:textId="77777777" w:rsidR="001E3AA5" w:rsidRPr="00514B70" w:rsidRDefault="001E3AA5" w:rsidP="001E3AA5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14B70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Year Four </w:t>
                  </w:r>
                </w:p>
              </w:tc>
              <w:tc>
                <w:tcPr>
                  <w:tcW w:w="3570" w:type="dxa"/>
                </w:tcPr>
                <w:p w14:paraId="3242C213" w14:textId="483E6432" w:rsidR="001E3AA5" w:rsidRPr="004D7967" w:rsidRDefault="004D7967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83%</w:t>
                  </w: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/59%</w:t>
                  </w:r>
                </w:p>
              </w:tc>
              <w:tc>
                <w:tcPr>
                  <w:tcW w:w="3189" w:type="dxa"/>
                </w:tcPr>
                <w:p w14:paraId="461C2626" w14:textId="0614A956" w:rsidR="001E3AA5" w:rsidRPr="004D7967" w:rsidRDefault="004D7967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83%</w:t>
                  </w: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/55%</w:t>
                  </w:r>
                </w:p>
              </w:tc>
            </w:tr>
            <w:tr w:rsidR="001E3AA5" w:rsidRPr="00514B70" w14:paraId="3A49E923" w14:textId="77777777" w:rsidTr="001E3AA5">
              <w:tc>
                <w:tcPr>
                  <w:tcW w:w="3471" w:type="dxa"/>
                </w:tcPr>
                <w:p w14:paraId="5E898DAC" w14:textId="77777777" w:rsidR="001E3AA5" w:rsidRPr="00514B70" w:rsidRDefault="001E3AA5" w:rsidP="001E3AA5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14B70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Year Five</w:t>
                  </w:r>
                </w:p>
              </w:tc>
              <w:tc>
                <w:tcPr>
                  <w:tcW w:w="3570" w:type="dxa"/>
                </w:tcPr>
                <w:p w14:paraId="5E0CF977" w14:textId="53CE953E" w:rsidR="001E3AA5" w:rsidRPr="004D7967" w:rsidRDefault="004D7967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94%/47%</w:t>
                  </w:r>
                </w:p>
              </w:tc>
              <w:tc>
                <w:tcPr>
                  <w:tcW w:w="3189" w:type="dxa"/>
                </w:tcPr>
                <w:p w14:paraId="32CB3F58" w14:textId="2CFE371A" w:rsidR="001E3AA5" w:rsidRPr="004D7967" w:rsidRDefault="004D7967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94%/43%</w:t>
                  </w:r>
                </w:p>
              </w:tc>
            </w:tr>
            <w:tr w:rsidR="001E3AA5" w:rsidRPr="00514B70" w14:paraId="198CB39E" w14:textId="77777777" w:rsidTr="001E3AA5">
              <w:tc>
                <w:tcPr>
                  <w:tcW w:w="3471" w:type="dxa"/>
                </w:tcPr>
                <w:p w14:paraId="4081B935" w14:textId="77777777" w:rsidR="001E3AA5" w:rsidRPr="00514B70" w:rsidRDefault="001E3AA5" w:rsidP="001E3AA5">
                  <w:pPr>
                    <w:pStyle w:val="ListParagraph"/>
                    <w:ind w:left="0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14B70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Year Six</w:t>
                  </w:r>
                </w:p>
              </w:tc>
              <w:tc>
                <w:tcPr>
                  <w:tcW w:w="3570" w:type="dxa"/>
                </w:tcPr>
                <w:p w14:paraId="4BAB09C2" w14:textId="00FE640B" w:rsidR="001E3AA5" w:rsidRPr="004D7967" w:rsidRDefault="004D7967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4D7967">
                    <w:rPr>
                      <w:rFonts w:asciiTheme="minorHAnsi" w:hAnsiTheme="minorHAnsi" w:cstheme="minorHAnsi"/>
                      <w:sz w:val="28"/>
                      <w:szCs w:val="28"/>
                    </w:rPr>
                    <w:t>93%</w:t>
                  </w: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/50%</w:t>
                  </w:r>
                </w:p>
              </w:tc>
              <w:tc>
                <w:tcPr>
                  <w:tcW w:w="3189" w:type="dxa"/>
                </w:tcPr>
                <w:p w14:paraId="7BA239B4" w14:textId="75DBF389" w:rsidR="001E3AA5" w:rsidRPr="004D7967" w:rsidRDefault="004D7967" w:rsidP="001E3AA5">
                  <w:pPr>
                    <w:pStyle w:val="ListParagraph"/>
                    <w:ind w:left="0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4D7967">
                    <w:rPr>
                      <w:rFonts w:asciiTheme="minorHAnsi" w:hAnsiTheme="minorHAnsi" w:cstheme="minorHAnsi"/>
                      <w:sz w:val="28"/>
                      <w:szCs w:val="28"/>
                    </w:rPr>
                    <w:t>96.6%</w:t>
                  </w: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/13%</w:t>
                  </w:r>
                </w:p>
              </w:tc>
            </w:tr>
          </w:tbl>
          <w:p w14:paraId="5C73E4A9" w14:textId="1CA61FEB" w:rsidR="0027167E" w:rsidRPr="009A406F" w:rsidRDefault="0027167E" w:rsidP="00934E4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8C141F7" w14:textId="28900D48" w:rsidR="00033784" w:rsidRPr="00C22E8A" w:rsidRDefault="00033784" w:rsidP="00C47030">
      <w:pPr>
        <w:rPr>
          <w:rFonts w:asciiTheme="minorHAnsi" w:hAnsiTheme="minorHAnsi" w:cstheme="minorHAnsi"/>
          <w:sz w:val="24"/>
          <w:szCs w:val="24"/>
        </w:rPr>
      </w:pPr>
    </w:p>
    <w:sectPr w:rsidR="00033784" w:rsidRPr="00C22E8A" w:rsidSect="00021F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F308F" w14:textId="77777777" w:rsidR="008935F6" w:rsidRDefault="008935F6" w:rsidP="008935F6">
      <w:pPr>
        <w:spacing w:after="0" w:line="240" w:lineRule="auto"/>
      </w:pPr>
      <w:r>
        <w:separator/>
      </w:r>
    </w:p>
  </w:endnote>
  <w:endnote w:type="continuationSeparator" w:id="0">
    <w:p w14:paraId="67D11189" w14:textId="77777777" w:rsidR="008935F6" w:rsidRDefault="008935F6" w:rsidP="00893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F9095" w14:textId="77777777" w:rsidR="008935F6" w:rsidRDefault="008935F6" w:rsidP="008935F6">
      <w:pPr>
        <w:spacing w:after="0" w:line="240" w:lineRule="auto"/>
      </w:pPr>
      <w:r>
        <w:separator/>
      </w:r>
    </w:p>
  </w:footnote>
  <w:footnote w:type="continuationSeparator" w:id="0">
    <w:p w14:paraId="67778E26" w14:textId="77777777" w:rsidR="008935F6" w:rsidRDefault="008935F6" w:rsidP="008935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C1BA9"/>
    <w:multiLevelType w:val="hybridMultilevel"/>
    <w:tmpl w:val="BE30C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06E2E"/>
    <w:multiLevelType w:val="hybridMultilevel"/>
    <w:tmpl w:val="E7D43842"/>
    <w:lvl w:ilvl="0" w:tplc="A4247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54B51"/>
    <w:multiLevelType w:val="multilevel"/>
    <w:tmpl w:val="4F28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7049C7"/>
    <w:multiLevelType w:val="hybridMultilevel"/>
    <w:tmpl w:val="356E0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A14DE"/>
    <w:multiLevelType w:val="hybridMultilevel"/>
    <w:tmpl w:val="78606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57646"/>
    <w:multiLevelType w:val="multilevel"/>
    <w:tmpl w:val="4F28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427C31"/>
    <w:multiLevelType w:val="hybridMultilevel"/>
    <w:tmpl w:val="59E05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33C85"/>
    <w:multiLevelType w:val="hybridMultilevel"/>
    <w:tmpl w:val="114AC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644FED"/>
    <w:multiLevelType w:val="multilevel"/>
    <w:tmpl w:val="4F28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5F6"/>
    <w:rsid w:val="00021FFA"/>
    <w:rsid w:val="00033784"/>
    <w:rsid w:val="000C1866"/>
    <w:rsid w:val="0013102B"/>
    <w:rsid w:val="00165C9F"/>
    <w:rsid w:val="001A459F"/>
    <w:rsid w:val="001D0DD3"/>
    <w:rsid w:val="001E3AA5"/>
    <w:rsid w:val="00261BFA"/>
    <w:rsid w:val="0027167E"/>
    <w:rsid w:val="00277FB7"/>
    <w:rsid w:val="00286492"/>
    <w:rsid w:val="002C000A"/>
    <w:rsid w:val="002F6EC6"/>
    <w:rsid w:val="00310667"/>
    <w:rsid w:val="00361A89"/>
    <w:rsid w:val="003E6DEC"/>
    <w:rsid w:val="004C526A"/>
    <w:rsid w:val="004D7967"/>
    <w:rsid w:val="004F287E"/>
    <w:rsid w:val="00514B70"/>
    <w:rsid w:val="00541377"/>
    <w:rsid w:val="00576F0B"/>
    <w:rsid w:val="005F21DA"/>
    <w:rsid w:val="00653203"/>
    <w:rsid w:val="006F58DD"/>
    <w:rsid w:val="007D6BF7"/>
    <w:rsid w:val="007E7745"/>
    <w:rsid w:val="007F2305"/>
    <w:rsid w:val="00806E50"/>
    <w:rsid w:val="008848F4"/>
    <w:rsid w:val="008935F6"/>
    <w:rsid w:val="008943C3"/>
    <w:rsid w:val="008A11B1"/>
    <w:rsid w:val="008D02FF"/>
    <w:rsid w:val="009262C2"/>
    <w:rsid w:val="00934E4A"/>
    <w:rsid w:val="009355E0"/>
    <w:rsid w:val="009A406F"/>
    <w:rsid w:val="009E1F02"/>
    <w:rsid w:val="00A54507"/>
    <w:rsid w:val="00B27175"/>
    <w:rsid w:val="00C22E8A"/>
    <w:rsid w:val="00C47030"/>
    <w:rsid w:val="00CE4F59"/>
    <w:rsid w:val="00D62A96"/>
    <w:rsid w:val="00D8619A"/>
    <w:rsid w:val="00DE3EA5"/>
    <w:rsid w:val="00E6484D"/>
    <w:rsid w:val="00EB73A5"/>
    <w:rsid w:val="00F22A18"/>
    <w:rsid w:val="00F37D63"/>
    <w:rsid w:val="00F532E1"/>
    <w:rsid w:val="00F6506E"/>
    <w:rsid w:val="00FD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6EA7DC39"/>
  <w15:docId w15:val="{92DE7B6F-17DA-4107-B8C3-09DE09FB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5F6"/>
    <w:rPr>
      <w:rFonts w:ascii="Calibri" w:eastAsia="Times New Roman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5F6"/>
    <w:rPr>
      <w:rFonts w:ascii="Calibri" w:eastAsia="Times New Roman" w:hAnsi="Calibri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93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5F6"/>
    <w:rPr>
      <w:rFonts w:ascii="Calibri" w:eastAsia="Times New Roman" w:hAnsi="Calibri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5F6"/>
    <w:rPr>
      <w:rFonts w:ascii="Tahoma" w:eastAsia="Times New Roman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033784"/>
    <w:pPr>
      <w:ind w:left="720"/>
      <w:contextualSpacing/>
    </w:pPr>
  </w:style>
  <w:style w:type="table" w:styleId="TableGrid">
    <w:name w:val="Table Grid"/>
    <w:basedOn w:val="TableNormal"/>
    <w:uiPriority w:val="59"/>
    <w:rsid w:val="00F22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Noble</dc:creator>
  <cp:lastModifiedBy>RIPLEY, Clare</cp:lastModifiedBy>
  <cp:revision>2</cp:revision>
  <dcterms:created xsi:type="dcterms:W3CDTF">2026-07-30T20:29:00Z</dcterms:created>
  <dcterms:modified xsi:type="dcterms:W3CDTF">2026-07-30T20:29:00Z</dcterms:modified>
</cp:coreProperties>
</file>